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AI Readiness Worksheet</w:t>
      </w:r>
    </w:p>
    <w:p>
      <w:pPr>
        <w:spacing w:after="400"/>
        <w:jc w:val="center"/>
      </w:pPr>
      <w:r>
        <w:rPr>
          <w:rFonts w:ascii="Arial" w:cs="Arial" w:eastAsia="Arial" w:hAnsi="Arial"/>
          <w:i/>
          <w:iCs/>
          <w:color w:val="1A1A1A"/>
          <w:sz w:val="24"/>
          <w:szCs w:val="24"/>
        </w:rPr>
        <w:t xml:space="preserve">A practical planning sheet for identifying processes, opportunities, risks, documentation gaps, and adoption priorities.</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Process Inventory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Process</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Frequency</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 Spent</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Pain Level</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Good Candidate for AI?</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Low / Med / High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Yes / No / Maybe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Low / Med / High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Yes / No / Maybe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Low / Med / High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Yes / No / Maybe</w:t>
            </w:r>
          </w:p>
        </w:tc>
      </w:tr>
    </w:tbl>
    <w:p>
      <w:pPr>
        <w:pStyle w:val="Heading2"/>
        <w:spacing w:after="160" w:before="280"/>
      </w:pPr>
      <w:r>
        <w:rPr>
          <w:rFonts w:ascii="Arial" w:cs="Arial" w:eastAsia="Arial" w:hAnsi="Arial"/>
          <w:b/>
          <w:bCs/>
          <w:color w:val="1A1A1A"/>
        </w:rPr>
        <w:t xml:space="preserve">Opportunity Scoring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Opportunity</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Impact</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Effort</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Risk</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Priority</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1-5</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1-5</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Low / Med / High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 Med / Low</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1-5</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1-5</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Low / Med / High</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 Med / Low</w:t>
            </w:r>
          </w:p>
        </w:tc>
      </w:tr>
    </w:tbl>
    <w:p>
      <w:pPr>
        <w:pStyle w:val="Heading2"/>
        <w:spacing w:after="160" w:before="280"/>
      </w:pPr>
      <w:r>
        <w:rPr>
          <w:rFonts w:ascii="Arial" w:cs="Arial" w:eastAsia="Arial" w:hAnsi="Arial"/>
          <w:b/>
          <w:bCs/>
          <w:color w:val="1A1A1A"/>
        </w:rPr>
        <w:t xml:space="preserve">Data &amp; Documentation Review</w:t>
      </w:r>
    </w:p>
    <w:p>
      <w:pPr>
        <w:spacing w:after="80"/>
      </w:pPr>
      <w:r>
        <w:rPr>
          <w:rFonts w:ascii="Arial" w:cs="Arial" w:eastAsia="Arial" w:hAnsi="Arial"/>
          <w:color w:val="1A1A1A"/>
          <w:sz w:val="22"/>
          <w:szCs w:val="22"/>
        </w:rPr>
        <w:t xml:space="preserve">[ ] We know what data we have and where it lives.</w:t>
      </w:r>
    </w:p>
    <w:p>
      <w:pPr>
        <w:spacing w:after="80"/>
      </w:pPr>
      <w:r>
        <w:rPr>
          <w:rFonts w:ascii="Arial" w:cs="Arial" w:eastAsia="Arial" w:hAnsi="Arial"/>
          <w:color w:val="1A1A1A"/>
          <w:sz w:val="22"/>
          <w:szCs w:val="22"/>
        </w:rPr>
        <w:t xml:space="preserve">[ ] Our data is clean enough to be useful for AI tools.</w:t>
      </w:r>
    </w:p>
    <w:p>
      <w:pPr>
        <w:spacing w:after="80"/>
      </w:pPr>
      <w:r>
        <w:rPr>
          <w:rFonts w:ascii="Arial" w:cs="Arial" w:eastAsia="Arial" w:hAnsi="Arial"/>
          <w:color w:val="1A1A1A"/>
          <w:sz w:val="22"/>
          <w:szCs w:val="22"/>
        </w:rPr>
        <w:t xml:space="preserve">[ ] We understand privacy, security, and compliance constraints.</w:t>
      </w:r>
    </w:p>
    <w:p>
      <w:pPr>
        <w:spacing w:after="80"/>
      </w:pPr>
      <w:r>
        <w:rPr>
          <w:rFonts w:ascii="Arial" w:cs="Arial" w:eastAsia="Arial" w:hAnsi="Arial"/>
          <w:color w:val="1A1A1A"/>
          <w:sz w:val="22"/>
          <w:szCs w:val="22"/>
        </w:rPr>
        <w:t xml:space="preserve">[ ] Key processes are documented before automating them.</w:t>
      </w:r>
    </w:p>
    <w:p>
      <w:pPr>
        <w:pStyle w:val="Heading2"/>
        <w:spacing w:after="160" w:before="280"/>
      </w:pPr>
      <w:r>
        <w:rPr>
          <w:rFonts w:ascii="Arial" w:cs="Arial" w:eastAsia="Arial" w:hAnsi="Arial"/>
          <w:b/>
          <w:bCs/>
          <w:color w:val="1A1A1A"/>
        </w:rPr>
        <w:t xml:space="preserve">Risk Assessment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Risk</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Likelihood</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Impact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Mitigation</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Data quality issues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Over-reliance on AI outputs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Privacy or compliance exposure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Change management resistance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Adoption Priorities</w:t>
      </w:r>
    </w:p>
    <w:p>
      <w:pPr>
        <w:spacing w:after="80"/>
      </w:pPr>
      <w:r>
        <w:rPr>
          <w:rFonts w:ascii="Arial" w:cs="Arial" w:eastAsia="Arial" w:hAnsi="Arial"/>
          <w:color w:val="1A1A1A"/>
          <w:sz w:val="22"/>
          <w:szCs w:val="22"/>
        </w:rPr>
        <w:t xml:space="preserve">[ ] Identify one quick-win AI use case to pilot.</w:t>
      </w:r>
    </w:p>
    <w:p>
      <w:pPr>
        <w:spacing w:after="80"/>
      </w:pPr>
      <w:r>
        <w:rPr>
          <w:rFonts w:ascii="Arial" w:cs="Arial" w:eastAsia="Arial" w:hAnsi="Arial"/>
          <w:color w:val="1A1A1A"/>
          <w:sz w:val="22"/>
          <w:szCs w:val="22"/>
        </w:rPr>
        <w:t xml:space="preserve">[ ] Define success metrics for the pilot.</w:t>
      </w:r>
    </w:p>
    <w:p>
      <w:pPr>
        <w:spacing w:after="80"/>
      </w:pPr>
      <w:r>
        <w:rPr>
          <w:rFonts w:ascii="Arial" w:cs="Arial" w:eastAsia="Arial" w:hAnsi="Arial"/>
          <w:color w:val="1A1A1A"/>
          <w:sz w:val="22"/>
          <w:szCs w:val="22"/>
        </w:rPr>
        <w:t xml:space="preserve">[ ] Assign an owner and timeline.</w:t>
      </w:r>
    </w:p>
    <w:p>
      <w:pPr>
        <w:spacing w:after="80"/>
      </w:pPr>
      <w:r>
        <w:rPr>
          <w:rFonts w:ascii="Arial" w:cs="Arial" w:eastAsia="Arial" w:hAnsi="Arial"/>
          <w:color w:val="1A1A1A"/>
          <w:sz w:val="22"/>
          <w:szCs w:val="22"/>
        </w:rPr>
        <w:t xml:space="preserve">[ ] Plan training and support for users.</w:t>
      </w:r>
    </w:p>
    <w:p>
      <w:pPr>
        <w:pStyle w:val="Heading2"/>
        <w:spacing w:after="160" w:before="280"/>
      </w:pPr>
      <w:r>
        <w:rPr>
          <w:rFonts w:ascii="Arial" w:cs="Arial" w:eastAsia="Arial" w:hAnsi="Arial"/>
          <w:b/>
          <w:bCs/>
          <w:color w:val="1A1A1A"/>
        </w:rPr>
        <w:t xml:space="preserve">Implementation Roadmap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Phase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Use Case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Owner</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Timeline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Success Metric</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Pilot</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Expand</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Scale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2026-07-15T16:23:58.041Z</dcterms:created>
  <dcterms:modified xsi:type="dcterms:W3CDTF">2026-07-15T16:23:58.041Z</dcterms:modified>
</cp:coreProperties>
</file>

<file path=docProps/custom.xml><?xml version="1.0" encoding="utf-8"?>
<Properties xmlns="http://schemas.openxmlformats.org/officeDocument/2006/custom-properties" xmlns:vt="http://schemas.openxmlformats.org/officeDocument/2006/docPropsVTypes"/>
</file>